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98" w:rsidRDefault="00530D98" w:rsidP="00530D98">
      <w:pPr>
        <w:jc w:val="both"/>
        <w:rPr>
          <w:b/>
        </w:rPr>
      </w:pPr>
      <w:r>
        <w:rPr>
          <w:b/>
        </w:rPr>
        <w:t>LECTURAS OBLIGATORIAS</w:t>
      </w:r>
    </w:p>
    <w:p w:rsidR="00530D98" w:rsidRDefault="00530D98" w:rsidP="00530D98">
      <w:pPr>
        <w:numPr>
          <w:ilvl w:val="0"/>
          <w:numId w:val="1"/>
        </w:numPr>
        <w:jc w:val="both"/>
      </w:pPr>
      <w:r>
        <w:rPr>
          <w:lang w:val="es-MX"/>
        </w:rPr>
        <w:t xml:space="preserve">Croatto, Severino. </w:t>
      </w:r>
      <w:r>
        <w:rPr>
          <w:i/>
          <w:lang w:val="es-MX"/>
        </w:rPr>
        <w:t>Hermenéutica Bíblica: Para una Teoría de la Lectura Como Producción de Sentido</w:t>
      </w:r>
      <w:r>
        <w:rPr>
          <w:lang w:val="es-MX"/>
        </w:rPr>
        <w:t xml:space="preserve">. Buenos Aires: Asociación Ediciones La Aurora, 1984. Se puede </w:t>
      </w:r>
      <w:r>
        <w:rPr>
          <w:lang w:val="es-MX"/>
        </w:rPr>
        <w:tab/>
        <w:t xml:space="preserve">utilizar también la versión en ingles, </w:t>
      </w:r>
      <w:r>
        <w:rPr>
          <w:bCs/>
          <w:i/>
          <w:lang w:val="es-MX"/>
        </w:rPr>
        <w:t>Biblical Hermeneutics: Toward a Theory of Reading As the Production of Meaning</w:t>
      </w:r>
      <w:r>
        <w:rPr>
          <w:bCs/>
          <w:lang w:val="es-MX"/>
        </w:rPr>
        <w:t xml:space="preserve">. </w:t>
      </w:r>
      <w:r>
        <w:rPr>
          <w:bCs/>
        </w:rPr>
        <w:t>Maryknoll, NY: Orbis, 1987.</w:t>
      </w:r>
    </w:p>
    <w:p w:rsidR="00530D98" w:rsidRDefault="00530D98" w:rsidP="00530D98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Azcuy, Virginia R., Gabriela M. Di Rienzo y Celina A. Lértora Mendoza. </w:t>
      </w:r>
      <w:r>
        <w:rPr>
          <w:i/>
          <w:lang w:val="es-MX"/>
        </w:rPr>
        <w:t>Diccionario de Obras de Autoras en América Latina, el Caribe y Estados Unidos</w:t>
      </w:r>
      <w:r>
        <w:rPr>
          <w:lang w:val="es-MX"/>
        </w:rPr>
        <w:t>. Mujeres Haciendo Teologías 1; Buenos Aires: San Pablo, 2006. [Páginas seleccionadas]</w:t>
      </w:r>
    </w:p>
    <w:p w:rsidR="00530D98" w:rsidRDefault="00530D98" w:rsidP="00530D98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Azcuy, Virginia R., M. Marcela Mazzini y Nancy V. Raimondo. </w:t>
      </w:r>
      <w:r>
        <w:rPr>
          <w:i/>
          <w:lang w:val="es-MX"/>
        </w:rPr>
        <w:t xml:space="preserve">Antología de Textos de Autoras en América Latina, el Caribe y Estados Unidos. </w:t>
      </w:r>
      <w:r>
        <w:rPr>
          <w:lang w:val="es-MX"/>
        </w:rPr>
        <w:t>Mujeres Haciendo Teologías 2; Buenos Aires: San Pablo, 2008. [Páginas seleccionadas]</w:t>
      </w:r>
    </w:p>
    <w:p w:rsidR="00530D98" w:rsidRDefault="00530D98" w:rsidP="00530D98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Azcuy, Virginia R., Mercedes García Bachmann y Celina A. Lértora Mendoza. </w:t>
      </w:r>
      <w:r>
        <w:rPr>
          <w:i/>
          <w:lang w:val="es-MX"/>
        </w:rPr>
        <w:t>Estu</w:t>
      </w:r>
      <w:r>
        <w:rPr>
          <w:i/>
          <w:lang w:val="es-ES"/>
        </w:rPr>
        <w:t>dios de Autoras en América Latina, el Caribe y Estados Unidos</w:t>
      </w:r>
      <w:r>
        <w:rPr>
          <w:lang w:val="es-ES"/>
        </w:rPr>
        <w:t xml:space="preserve">. Mujeres Haciendo Teologías 3; </w:t>
      </w:r>
      <w:r>
        <w:rPr>
          <w:lang w:val="es-MX"/>
        </w:rPr>
        <w:t>Buenos Aires: San Pablo, 2009. [Páginas seleccionadas]</w:t>
      </w:r>
    </w:p>
    <w:p w:rsidR="00530D98" w:rsidRDefault="00530D98" w:rsidP="00530D98">
      <w:pPr>
        <w:numPr>
          <w:ilvl w:val="0"/>
          <w:numId w:val="1"/>
        </w:numPr>
        <w:jc w:val="both"/>
      </w:pPr>
      <w:r>
        <w:rPr>
          <w:lang w:val="es-MX"/>
        </w:rPr>
        <w:t xml:space="preserve">Thiselton, Anthony. “Los Estudios Bíblicos y la Teoría Hermenéutica.” En </w:t>
      </w:r>
      <w:r>
        <w:rPr>
          <w:i/>
          <w:lang w:val="es-MX"/>
        </w:rPr>
        <w:t>La Interpretación Bíblica, Hoy</w:t>
      </w:r>
      <w:r>
        <w:rPr>
          <w:lang w:val="es-MX"/>
        </w:rPr>
        <w:t xml:space="preserve">. Editado por John Barton. Santander, España: Editorial Sal Terrae, 2001. </w:t>
      </w:r>
      <w:r>
        <w:t>120-139.</w:t>
      </w:r>
    </w:p>
    <w:p w:rsidR="00530D98" w:rsidRDefault="00530D98" w:rsidP="00530D98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Schüssler Fiorenza, Elisabeth. </w:t>
      </w:r>
      <w:r>
        <w:rPr>
          <w:i/>
          <w:lang w:val="es-MX"/>
        </w:rPr>
        <w:t>Los Caminos de la Sabiduría: Una Introduccción a la Interpretación Feminista de la Biblia.</w:t>
      </w:r>
      <w:r>
        <w:rPr>
          <w:lang w:val="es-MX"/>
        </w:rPr>
        <w:t xml:space="preserve"> Santander, España: Editorial Sal Terrae, 2004. Introducción y capítulos 4-6.</w:t>
      </w:r>
    </w:p>
    <w:p w:rsidR="00530D98" w:rsidRDefault="00530D98" w:rsidP="00530D98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Schüssler Fiorenza, Elisabeth. “Reclamando la Autoridad de la Interpretación Bíblica.” </w:t>
      </w:r>
      <w:r>
        <w:rPr>
          <w:i/>
          <w:lang w:val="es-MX"/>
        </w:rPr>
        <w:t xml:space="preserve">Alternativas </w:t>
      </w:r>
      <w:r>
        <w:rPr>
          <w:lang w:val="es-MX"/>
        </w:rPr>
        <w:t>36 (2008): 15-32.</w:t>
      </w:r>
    </w:p>
    <w:p w:rsidR="00530D98" w:rsidRDefault="00530D98" w:rsidP="00530D98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Meyers, Carol. “Arqueología: Una Ventana Abierta a la Vida de las Mujeres Israelitas.” En </w:t>
      </w:r>
      <w:r>
        <w:rPr>
          <w:i/>
          <w:lang w:val="es-MX"/>
        </w:rPr>
        <w:t>La Torah</w:t>
      </w:r>
      <w:r>
        <w:rPr>
          <w:lang w:val="es-MX"/>
        </w:rPr>
        <w:t>. Editado por Mercedes Navarro e Irmtraud Fischer. La Biblia y las Mujeres: Colección de Exégesis, Cultura e Historia; Estella (Navarra), España: Editorial Verbo Divino, 2010. 75-126.</w:t>
      </w:r>
    </w:p>
    <w:p w:rsidR="00530D98" w:rsidRDefault="00530D98" w:rsidP="00530D98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García Bachmann, Mercedes. “Miriam: Figura Política de Primer Plano en el Éxodo.” En </w:t>
      </w:r>
      <w:r>
        <w:rPr>
          <w:i/>
          <w:lang w:val="es-MX"/>
        </w:rPr>
        <w:t>La Torah</w:t>
      </w:r>
      <w:r>
        <w:rPr>
          <w:lang w:val="es-MX"/>
        </w:rPr>
        <w:t>. Editado por Mercedes Navarro e Irmtraud Fischer. La Biblia y las Mujeres: Colección de Exégesis, Cultura e Historia; Estella (Navarra), España: Editorial Verbo Divino, 2010. 337-378.</w:t>
      </w:r>
    </w:p>
    <w:p w:rsidR="00530D98" w:rsidRDefault="00530D98" w:rsidP="00530D98">
      <w:pPr>
        <w:numPr>
          <w:ilvl w:val="0"/>
          <w:numId w:val="1"/>
        </w:numPr>
        <w:jc w:val="both"/>
        <w:rPr>
          <w:u w:val="single"/>
        </w:rPr>
      </w:pPr>
      <w:r>
        <w:t xml:space="preserve">Pilarski, Ahida. “The Past and Future of Feminist Biblical Hermeneutics.” </w:t>
      </w:r>
      <w:r>
        <w:rPr>
          <w:i/>
        </w:rPr>
        <w:t xml:space="preserve">Biblical Theology Bulletin </w:t>
      </w:r>
      <w:r>
        <w:t>41 (2011): 16-23.</w:t>
      </w:r>
    </w:p>
    <w:p w:rsidR="00530D98" w:rsidRDefault="00530D98" w:rsidP="00530D98">
      <w:pPr>
        <w:ind w:left="720"/>
        <w:jc w:val="both"/>
        <w:rPr>
          <w:lang w:val="es-MX"/>
        </w:rPr>
      </w:pPr>
    </w:p>
    <w:p w:rsidR="00530D98" w:rsidRDefault="00530D98" w:rsidP="00530D98">
      <w:pPr>
        <w:jc w:val="both"/>
        <w:rPr>
          <w:u w:val="single"/>
          <w:lang w:val="es-MX"/>
        </w:rPr>
      </w:pPr>
      <w:r>
        <w:rPr>
          <w:lang w:val="es-MX"/>
        </w:rPr>
        <w:tab/>
      </w:r>
      <w:r>
        <w:rPr>
          <w:u w:val="single"/>
          <w:lang w:val="es-MX"/>
        </w:rPr>
        <w:t>Lecturas Adicionales para las/los Estudiantes de Ph.D./Th.D.</w:t>
      </w:r>
    </w:p>
    <w:p w:rsidR="00530D98" w:rsidRDefault="00530D98" w:rsidP="00530D98">
      <w:pPr>
        <w:jc w:val="both"/>
        <w:rPr>
          <w:u w:val="single"/>
          <w:lang w:val="es-MX"/>
        </w:rPr>
      </w:pPr>
    </w:p>
    <w:p w:rsidR="00530D98" w:rsidRDefault="00530D98" w:rsidP="00530D98">
      <w:pPr>
        <w:ind w:left="360"/>
        <w:jc w:val="both"/>
      </w:pPr>
      <w:r>
        <w:t>11.</w:t>
      </w:r>
      <w:r>
        <w:tab/>
      </w:r>
      <w:r w:rsidRPr="00530D98">
        <w:t xml:space="preserve">Isasi-Díaz, Ada María. </w:t>
      </w:r>
      <w:r w:rsidRPr="00530D98">
        <w:rPr>
          <w:i/>
        </w:rPr>
        <w:t xml:space="preserve">Mujerista Theology: A Theology for the Twenty-First </w:t>
      </w:r>
      <w:r>
        <w:rPr>
          <w:i/>
        </w:rPr>
        <w:tab/>
      </w:r>
      <w:r w:rsidRPr="00530D98">
        <w:rPr>
          <w:i/>
        </w:rPr>
        <w:t>Century</w:t>
      </w:r>
      <w:r w:rsidRPr="00530D98">
        <w:t>. Maryknoll, NY: Orbis, 2005. 59-85.</w:t>
      </w:r>
    </w:p>
    <w:p w:rsidR="00530D98" w:rsidRDefault="00530D98" w:rsidP="00530D98">
      <w:pPr>
        <w:ind w:left="360"/>
        <w:jc w:val="both"/>
      </w:pPr>
      <w:r>
        <w:t>12.</w:t>
      </w:r>
      <w:r>
        <w:tab/>
        <w:t xml:space="preserve">Aquino, María Pilar. “Latina Feminist Theology: Central Features.” En </w:t>
      </w:r>
      <w:r>
        <w:rPr>
          <w:i/>
        </w:rPr>
        <w:t xml:space="preserve">A Reader </w:t>
      </w:r>
      <w:r>
        <w:rPr>
          <w:i/>
        </w:rPr>
        <w:tab/>
        <w:t>In Latina Feminist Theology: Religion and Justice</w:t>
      </w:r>
      <w:r>
        <w:t xml:space="preserve">. </w:t>
      </w:r>
      <w:r w:rsidRPr="00530D98">
        <w:t xml:space="preserve">Editado por María Pilar </w:t>
      </w:r>
      <w:r w:rsidRPr="00530D98">
        <w:tab/>
        <w:t xml:space="preserve">Aquino, Daisy L. Machado y Jaenette Rodriguez. Austin: University of Texas </w:t>
      </w:r>
      <w:r>
        <w:tab/>
      </w:r>
      <w:r w:rsidRPr="00530D98">
        <w:t>Press, 2002. 133-160.</w:t>
      </w:r>
    </w:p>
    <w:p w:rsidR="002857B1" w:rsidRPr="00530D98" w:rsidRDefault="00530D98" w:rsidP="00530D98">
      <w:pPr>
        <w:ind w:left="360"/>
        <w:jc w:val="both"/>
      </w:pPr>
      <w:r>
        <w:t>13.</w:t>
      </w:r>
      <w:r>
        <w:tab/>
        <w:t xml:space="preserve">Shüssler Fiorenza, Elisabeth. </w:t>
      </w:r>
      <w:r>
        <w:rPr>
          <w:i/>
        </w:rPr>
        <w:t xml:space="preserve">Democratizing Biblical Studies: Toward an </w:t>
      </w:r>
      <w:r>
        <w:rPr>
          <w:i/>
        </w:rPr>
        <w:tab/>
        <w:t>Emancipatory Educational Space</w:t>
      </w:r>
      <w:r>
        <w:t xml:space="preserve">. Louisville and Kentucky: Westminster John </w:t>
      </w:r>
      <w:r>
        <w:tab/>
        <w:t xml:space="preserve">Knox Press, 2009. Chapter 2: “A Republic of Many Voices: Paradigms of Biblical </w:t>
      </w:r>
      <w:r>
        <w:tab/>
        <w:t>Studies,” 51-84.</w:t>
      </w:r>
    </w:p>
    <w:sectPr w:rsidR="002857B1" w:rsidRPr="00530D98" w:rsidSect="00285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337E"/>
    <w:multiLevelType w:val="hybridMultilevel"/>
    <w:tmpl w:val="325C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5244E"/>
    <w:multiLevelType w:val="hybridMultilevel"/>
    <w:tmpl w:val="F5962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characterSpacingControl w:val="doNotCompress"/>
  <w:compat/>
  <w:rsids>
    <w:rsidRoot w:val="00530D98"/>
    <w:rsid w:val="000B081F"/>
    <w:rsid w:val="002857B1"/>
    <w:rsid w:val="003C40C2"/>
    <w:rsid w:val="0053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2460</Characters>
  <Application>Microsoft Office Word</Application>
  <DocSecurity>4</DocSecurity>
  <Lines>20</Lines>
  <Paragraphs>5</Paragraphs>
  <ScaleCrop>false</ScaleCrop>
  <Company>Saint Anselm College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APilarski</dc:creator>
  <cp:keywords/>
  <dc:description/>
  <cp:lastModifiedBy>agonzalez</cp:lastModifiedBy>
  <cp:revision>2</cp:revision>
  <dcterms:created xsi:type="dcterms:W3CDTF">2012-05-11T16:26:00Z</dcterms:created>
  <dcterms:modified xsi:type="dcterms:W3CDTF">2012-05-11T16:26:00Z</dcterms:modified>
</cp:coreProperties>
</file>